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#65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S6-250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098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S6-250xxx)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23.433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0126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16" w:name="_GoBack"/>
            <w:bookmarkEnd w:id="16"/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Correction of</w:t>
            </w:r>
            <w:r>
              <w:rPr>
                <w:rFonts w:hint="eastAsia" w:eastAsia="宋体"/>
                <w:lang w:val="en-US" w:eastAsia="zh-CN"/>
              </w:rPr>
              <w:t xml:space="preserve"> 9.12.2.3 Tethering link measurement and provisioning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 w:cs="Arial"/>
                <w:bCs/>
                <w:sz w:val="18"/>
                <w:szCs w:val="18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2025-2-7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figure of 9.12.2.3.2-1, 9.12.2.3.3-1 and 9.12.2.3.4-1 are missing. And the reference of 3GPP TS 23.542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Figure 9.12.2.3.2-1, Figure 9.12.2.3.3-1 and Figure 9.12.2.3.4-1.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reference of 3GPP TS 23.542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procedures of </w:t>
            </w:r>
            <w:r>
              <w:rPr>
                <w:rFonts w:hint="eastAsia"/>
                <w:lang w:val="en-US" w:eastAsia="zh-CN"/>
              </w:rPr>
              <w:t>tethering link measurement and provisioning are 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9.12.2.3.2, 9.12.2.3.3 and 9.12.2.3.4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2" w:name="_Toc16850"/>
      <w:bookmarkStart w:id="3" w:name="_Toc133483992"/>
      <w:bookmarkStart w:id="4" w:name="_Toc117364387"/>
      <w:bookmarkStart w:id="5" w:name="_Toc187765942"/>
      <w:bookmarkStart w:id="6" w:name="_Toc106116314"/>
      <w:bookmarkStart w:id="7" w:name="_Toc187766242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 TS 22.261: "Service requirements for the 5G system; Stage 1".</w:t>
      </w:r>
    </w:p>
    <w:p>
      <w:pPr>
        <w:pStyle w:val="57"/>
      </w:pPr>
      <w:r>
        <w:t>[3]</w:t>
      </w:r>
      <w:r>
        <w:tab/>
      </w:r>
      <w:r>
        <w:t>3GPP TS 23.222: "Functional architecture and information flows to support Common API Framework for 3GPP Northbound APIs; Stage 2".</w:t>
      </w:r>
      <w:r>
        <w:rPr>
          <w:rFonts w:hint="eastAsia"/>
        </w:rPr>
        <w:t xml:space="preserve"> </w:t>
      </w:r>
    </w:p>
    <w:p>
      <w:pPr>
        <w:pStyle w:val="57"/>
      </w:pPr>
      <w:r>
        <w:rPr>
          <w:rFonts w:hint="eastAsia"/>
        </w:rPr>
        <w:t>[4]</w:t>
      </w:r>
      <w:r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>
      <w:pPr>
        <w:pStyle w:val="57"/>
      </w:pPr>
      <w:r>
        <w:t>[5]</w:t>
      </w:r>
      <w:r>
        <w:tab/>
      </w:r>
      <w:r>
        <w:t>3GPP TS 23.501: "System architecture for the 5G System (5GS); Stage 2".</w:t>
      </w:r>
    </w:p>
    <w:p>
      <w:pPr>
        <w:pStyle w:val="57"/>
      </w:pPr>
      <w:r>
        <w:t>[6]</w:t>
      </w:r>
      <w:r>
        <w:tab/>
      </w:r>
      <w:r>
        <w:t>3GPP TS 23.502: "Procedures for the 5G System (5GS); Stage 2".</w:t>
      </w:r>
    </w:p>
    <w:p>
      <w:pPr>
        <w:pStyle w:val="57"/>
      </w:pPr>
      <w:r>
        <w:t>[7]</w:t>
      </w:r>
      <w:r>
        <w:tab/>
      </w:r>
      <w:r>
        <w:t>3GPP TS 23.503: "Policy and charging control framework for the 5G System (5GS); Stage 2".</w:t>
      </w:r>
    </w:p>
    <w:p>
      <w:pPr>
        <w:pStyle w:val="57"/>
      </w:pPr>
      <w:r>
        <w:t>[8]</w:t>
      </w:r>
      <w:r>
        <w:tab/>
      </w:r>
      <w:r>
        <w:t>3GPP TS 23.548: "5G System Enhancements for Edge Computing ".</w:t>
      </w:r>
    </w:p>
    <w:p>
      <w:pPr>
        <w:pStyle w:val="57"/>
      </w:pPr>
      <w:r>
        <w:t>[9]</w:t>
      </w:r>
      <w:r>
        <w:tab/>
      </w:r>
      <w:r>
        <w:t>3GPP TS 23.554: "Application architecture for MSGin5G Service; Stage 2".</w:t>
      </w:r>
    </w:p>
    <w:p>
      <w:pPr>
        <w:pStyle w:val="57"/>
      </w:pPr>
      <w:r>
        <w:t>[10]</w:t>
      </w:r>
      <w:r>
        <w:tab/>
      </w:r>
      <w:r>
        <w:t>3GPP TS 23.558: "Architecture for enabling Edge Applications".</w:t>
      </w:r>
    </w:p>
    <w:p>
      <w:pPr>
        <w:pStyle w:val="57"/>
      </w:pPr>
      <w:r>
        <w:t>[11]</w:t>
      </w:r>
      <w:r>
        <w:tab/>
      </w:r>
      <w:r>
        <w:t>3GPP TS 28.104: "Management and orchestration; Management Data Analytics (MDA)".</w:t>
      </w:r>
    </w:p>
    <w:p>
      <w:pPr>
        <w:pStyle w:val="57"/>
      </w:pPr>
      <w:r>
        <w:t>[12]</w:t>
      </w:r>
      <w:r>
        <w:tab/>
      </w:r>
      <w:r>
        <w:t>3GPP TS 28.541: "Management and orchestration; 5G Network Resource Model (NRM); Stage 2 and stage 3".</w:t>
      </w:r>
    </w:p>
    <w:p>
      <w:pPr>
        <w:pStyle w:val="57"/>
      </w:pPr>
      <w:r>
        <w:t>[13]</w:t>
      </w:r>
      <w:r>
        <w:tab/>
      </w:r>
      <w:r>
        <w:t>3GPP TS 23.436: "Functional architecture and information flows for Application Data Analytics Enablement Service".</w:t>
      </w:r>
    </w:p>
    <w:p>
      <w:pPr>
        <w:pStyle w:val="57"/>
      </w:pPr>
      <w:bookmarkStart w:id="8" w:name="definitions"/>
      <w:bookmarkEnd w:id="8"/>
      <w:r>
        <w:t>[14]</w:t>
      </w:r>
      <w:r>
        <w:tab/>
      </w:r>
      <w:r>
        <w:t>3GPP TS 26.501: "5G Media Streaming (5GMS); General description and architecture".</w:t>
      </w:r>
    </w:p>
    <w:p>
      <w:pPr>
        <w:pStyle w:val="57"/>
      </w:pPr>
      <w:r>
        <w:t>[15]</w:t>
      </w:r>
      <w:r>
        <w:tab/>
      </w:r>
      <w:r>
        <w:t>3GPP TS 26.506: "5G Real-time Media Communication Architecture (Stage 2)".</w:t>
      </w:r>
    </w:p>
    <w:p>
      <w:pPr>
        <w:pStyle w:val="57"/>
      </w:pPr>
      <w:r>
        <w:t>[16]</w:t>
      </w:r>
      <w:r>
        <w:tab/>
      </w:r>
      <w:r>
        <w:t>3GPP TS 23.303: "Proximity-based Services (ProSe); Stage 2".</w:t>
      </w:r>
    </w:p>
    <w:p>
      <w:pPr>
        <w:pStyle w:val="57"/>
      </w:pPr>
      <w:r>
        <w:t>[17]</w:t>
      </w:r>
      <w:r>
        <w:tab/>
      </w:r>
      <w:r>
        <w:t>3GPP TS 23.304: "Proximity based Services (ProSe) in the 5G System (5GS)".</w:t>
      </w:r>
    </w:p>
    <w:p>
      <w:pPr>
        <w:pStyle w:val="57"/>
      </w:pPr>
      <w:r>
        <w:t>[18]</w:t>
      </w:r>
      <w:r>
        <w:tab/>
      </w:r>
      <w:r>
        <w:t>ITU</w:t>
      </w:r>
      <w:r>
        <w:noBreakHyphen/>
      </w:r>
      <w:r>
        <w:t>T Recommendation P.1203.3: "Parametric bitstream-based quality assessment of progressive download and adaptive audiovisual streaming services over reliable transport - Quality integration module".</w:t>
      </w:r>
    </w:p>
    <w:p>
      <w:pPr>
        <w:pStyle w:val="57"/>
      </w:pPr>
      <w:r>
        <w:t>[19]</w:t>
      </w:r>
      <w:r>
        <w:tab/>
      </w:r>
      <w:r>
        <w:t>3GPP TS 23.288: "Architecture enhancements for 5G System (5GS) to support network data analytics services".</w:t>
      </w:r>
    </w:p>
    <w:p>
      <w:pPr>
        <w:pStyle w:val="57"/>
      </w:pPr>
      <w:r>
        <w:t>[20]</w:t>
      </w:r>
      <w:r>
        <w:tab/>
      </w:r>
      <w:r>
        <w:t>3GPP TS 26.118: "Virtual Reality (VR) profiles for streaming applications".</w:t>
      </w:r>
    </w:p>
    <w:p>
      <w:pPr>
        <w:pStyle w:val="57"/>
      </w:pPr>
      <w:r>
        <w:t>[21]</w:t>
      </w:r>
      <w:r>
        <w:tab/>
      </w:r>
      <w:r>
        <w:t>3GPP TS 23.435: "Procedures for Network Slice Capability Exposure for Application Layer Enablement Service".</w:t>
      </w:r>
    </w:p>
    <w:p>
      <w:pPr>
        <w:pStyle w:val="57"/>
      </w:pPr>
      <w:r>
        <w:t>[22]</w:t>
      </w:r>
      <w:r>
        <w:tab/>
      </w:r>
      <w:r>
        <w:t>3GPP TS 23.482: "Functional architecture and information flows for AIML Enablement Service".</w:t>
      </w:r>
    </w:p>
    <w:p>
      <w:pPr>
        <w:pStyle w:val="57"/>
        <w:rPr>
          <w:rFonts w:hint="default" w:eastAsia="宋体"/>
          <w:lang w:val="en-US" w:eastAsia="zh-CN"/>
        </w:rPr>
      </w:pPr>
      <w:ins w:id="0" w:author="cmcc-0206" w:date="2025-02-07T10:05:16Z">
        <w:r>
          <w:rPr>
            <w:rFonts w:hint="eastAsia" w:eastAsia="宋体"/>
            <w:lang w:val="en-US" w:eastAsia="zh-CN"/>
          </w:rPr>
          <w:t>[</w:t>
        </w:r>
      </w:ins>
      <w:ins w:id="1" w:author="cmcc-0206" w:date="2025-02-07T10:05:23Z">
        <w:r>
          <w:rPr>
            <w:rFonts w:hint="eastAsia" w:eastAsia="宋体"/>
            <w:lang w:val="en-US" w:eastAsia="zh-CN"/>
          </w:rPr>
          <w:t>xx</w:t>
        </w:r>
      </w:ins>
      <w:ins w:id="2" w:author="cmcc-0206" w:date="2025-02-07T10:05:16Z">
        <w:r>
          <w:rPr>
            <w:rFonts w:hint="eastAsia" w:eastAsia="宋体"/>
            <w:lang w:val="en-US" w:eastAsia="zh-CN"/>
          </w:rPr>
          <w:t>]</w:t>
        </w:r>
      </w:ins>
      <w:ins w:id="3" w:author="cmcc-0206" w:date="2025-02-07T10:05:26Z">
        <w:r>
          <w:rPr>
            <w:rFonts w:hint="eastAsia" w:eastAsia="宋体"/>
            <w:lang w:val="en-US" w:eastAsia="zh-CN"/>
          </w:rPr>
          <w:tab/>
        </w:r>
      </w:ins>
      <w:ins w:id="4" w:author="cmcc-0206" w:date="2025-02-07T10:05:30Z">
        <w:r>
          <w:rPr/>
          <w:t>3GPP TS 23.</w:t>
        </w:r>
      </w:ins>
      <w:ins w:id="5" w:author="cmcc-0206" w:date="2025-02-07T10:05:34Z">
        <w:r>
          <w:rPr>
            <w:rFonts w:hint="eastAsia" w:eastAsia="宋体"/>
            <w:lang w:val="en-US" w:eastAsia="zh-CN"/>
          </w:rPr>
          <w:t>54</w:t>
        </w:r>
      </w:ins>
      <w:ins w:id="6" w:author="cmcc-0206" w:date="2025-02-07T10:05:30Z">
        <w:r>
          <w:rPr/>
          <w:t>2: "</w:t>
        </w:r>
      </w:ins>
      <w:ins w:id="7" w:author="cmcc-0206" w:date="2025-02-07T10:07:36Z">
        <w:r>
          <w:rPr>
            <w:lang w:val="en-IN"/>
          </w:rPr>
          <w:t>Application layer support for Personal IoT Network</w:t>
        </w:r>
      </w:ins>
      <w:ins w:id="8" w:author="cmcc-0206" w:date="2025-02-07T10:07:44Z">
        <w:r>
          <w:rPr/>
          <w:t>"</w:t>
        </w:r>
      </w:ins>
      <w:ins w:id="9" w:author="cmcc-0206" w:date="2025-02-07T10:07:38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5"/>
        <w:rPr>
          <w:lang w:val="en-US" w:eastAsia="zh-CN"/>
        </w:rPr>
      </w:pP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.2.3</w:t>
      </w:r>
      <w:r>
        <w:tab/>
      </w:r>
      <w:r>
        <w:rPr>
          <w:rFonts w:hint="eastAsia"/>
          <w:lang w:val="en-US" w:eastAsia="zh-CN"/>
        </w:rPr>
        <w:t>Tethering link measurement and provisioning</w:t>
      </w:r>
      <w:bookmarkEnd w:id="7"/>
      <w:r>
        <w:rPr>
          <w:rFonts w:hint="eastAsia"/>
          <w:lang w:val="en-US" w:eastAsia="zh-CN"/>
        </w:rPr>
        <w:t xml:space="preserve"> </w:t>
      </w:r>
    </w:p>
    <w:p>
      <w:pPr>
        <w:pStyle w:val="6"/>
      </w:pPr>
      <w:bookmarkStart w:id="9" w:name="_Toc187766243"/>
      <w:r>
        <w:rPr>
          <w:lang w:val="en-US" w:eastAsia="zh-CN"/>
        </w:rPr>
        <w:t>9.12.2.3.1</w:t>
      </w:r>
      <w:r>
        <w:rPr>
          <w:lang w:val="en-IN" w:eastAsia="zh-CN"/>
        </w:rPr>
        <w:tab/>
      </w:r>
      <w:r>
        <w:t>General</w:t>
      </w:r>
      <w:bookmarkEnd w:id="9"/>
    </w:p>
    <w:p>
      <w:pPr>
        <w:rPr>
          <w:lang w:eastAsia="zh-CN"/>
        </w:rPr>
      </w:pPr>
      <w:r>
        <w:rPr>
          <w:lang w:eastAsia="zh-CN"/>
        </w:rPr>
        <w:t xml:space="preserve">The following clauses specify procedures, information flows and APIs about SEALDD enabled </w:t>
      </w:r>
      <w:r>
        <w:rPr>
          <w:rFonts w:hint="eastAsia"/>
          <w:lang w:val="en-US" w:eastAsia="zh-CN"/>
        </w:rPr>
        <w:t>Tethering link measurement and provisioning</w:t>
      </w:r>
      <w:r>
        <w:rPr>
          <w:lang w:eastAsia="zh-CN"/>
        </w:rPr>
        <w:t xml:space="preserve"> for XR application.</w:t>
      </w:r>
    </w:p>
    <w:p>
      <w:pPr>
        <w:pStyle w:val="6"/>
      </w:pPr>
      <w:bookmarkStart w:id="10" w:name="_Toc187766244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rPr>
          <w:lang w:val="en-IN" w:eastAsia="zh-CN"/>
        </w:rPr>
        <w:tab/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bookmarkEnd w:id="10"/>
    </w:p>
    <w:p>
      <w:r>
        <w:t>Figure 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t>-1 illustrates the</w:t>
      </w:r>
      <w:r>
        <w:rPr>
          <w:rFonts w:hint="eastAsia"/>
          <w:lang w:val="en-US" w:eastAsia="zh-CN"/>
        </w:rPr>
        <w:t xml:space="preserve"> </w:t>
      </w:r>
      <w:r>
        <w:t>procedure</w:t>
      </w:r>
      <w:r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Tethering link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r>
        <w:t>.</w:t>
      </w:r>
    </w:p>
    <w:p>
      <w:r>
        <w:t>Pre-conditions:</w:t>
      </w:r>
    </w:p>
    <w:p>
      <w:pPr>
        <w:pStyle w:val="75"/>
      </w:pPr>
      <w:r>
        <w:t>1.</w:t>
      </w:r>
      <w:r>
        <w:tab/>
      </w:r>
      <w:r>
        <w:t>The UE or PINE has been pre-configured or has discovered the address (e.g. IP address, FQDN, URI) of the PIN server;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>
        <w:rPr>
          <w:lang w:eastAsia="ko-KR"/>
        </w:rPr>
        <w:t>The UE or PINE has already been registered in PIN server</w:t>
      </w:r>
      <w:r>
        <w:rPr>
          <w:rFonts w:hint="eastAsia"/>
          <w:lang w:val="en-US" w:eastAsia="zh-CN"/>
        </w:rPr>
        <w:t>;</w:t>
      </w:r>
    </w:p>
    <w:p>
      <w:pPr>
        <w:pStyle w:val="75"/>
        <w:rPr>
          <w:lang w:eastAsia="ko-KR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PEMC on the 3GPP device has </w:t>
      </w:r>
      <w:r>
        <w:rPr>
          <w:lang w:eastAsia="ko-KR"/>
        </w:rPr>
        <w:t>already</w:t>
      </w:r>
      <w:r>
        <w:rPr>
          <w:rFonts w:hint="eastAsia"/>
          <w:lang w:val="en-US" w:eastAsia="zh-CN"/>
        </w:rPr>
        <w:t xml:space="preserve"> get the tethered device information from PIN server</w:t>
      </w:r>
      <w:r>
        <w:rPr>
          <w:lang w:eastAsia="ko-KR"/>
        </w:rPr>
        <w:t>;</w:t>
      </w:r>
    </w:p>
    <w:p>
      <w:pPr>
        <w:pStyle w:val="75"/>
        <w:rPr>
          <w:lang w:val="en-US" w:eastAsia="ko-KR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lang w:val="en-US" w:eastAsia="zh-CN"/>
        </w:rPr>
        <w:t>There is business agreement between the VAL provider and the SEALDD provider, which request the VAL client to respond to ICMP Ping packet.</w:t>
      </w:r>
    </w:p>
    <w:p>
      <w:pPr>
        <w:pStyle w:val="75"/>
        <w:rPr>
          <w:del w:id="10" w:author="cmcc-0206" w:date="2025-02-07T10:27:03Z"/>
          <w:lang w:eastAsia="ko-KR"/>
        </w:rPr>
      </w:pPr>
      <w:ins w:id="11" w:author="cmcc-0206" w:date="2025-02-07T10:25:41Z"/>
      <w:ins w:id="12" w:author="cmcc-0206" w:date="2025-02-07T10:25:41Z"/>
      <w:ins w:id="13" w:author="cmcc-0206" w:date="2025-02-07T10:25:41Z"/>
      <w:ins w:id="14" w:author="cmcc-0206" w:date="2025-02-07T10:25:41Z">
        <w:r>
          <w:rPr/>
          <w:object>
            <v:shape id="_x0000_i1025" o:spt="75" type="#_x0000_t75" style="height:260.4pt;width:767.2pt;" o:ole="t" filled="f" o:preferrelative="t" stroked="f" coordsize="21600,21600">
              <v:path/>
              <v:fill on="f" focussize="0,0"/>
              <v:stroke on="f"/>
              <v:imagedata r:id="rId12" cropleft="3273f" croptop="31711f" cropbottom="4085f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11">
              <o:LockedField>false</o:LockedField>
            </o:OLEObject>
          </w:object>
        </w:r>
      </w:ins>
      <w:ins w:id="16" w:author="cmcc-0206" w:date="2025-02-07T10:25:41Z"/>
    </w:p>
    <w:p>
      <w:pPr>
        <w:pStyle w:val="54"/>
        <w:rPr>
          <w:lang w:val="en-US" w:eastAsia="zh-CN"/>
        </w:rPr>
      </w:pPr>
      <w:r>
        <w:t>Figure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measurement</w:t>
      </w:r>
      <w:r>
        <w:t xml:space="preserve"> </w:t>
      </w:r>
      <w:r>
        <w:rPr>
          <w:rFonts w:hint="eastAsia"/>
          <w:lang w:val="en-US" w:eastAsia="zh-CN"/>
        </w:rPr>
        <w:t xml:space="preserve">based on PIN </w:t>
      </w:r>
      <w:r>
        <w:t>procedure</w:t>
      </w:r>
    </w:p>
    <w:p>
      <w:pPr>
        <w:pStyle w:val="75"/>
        <w:numPr>
          <w:ilvl w:val="255"/>
          <w:numId w:val="0"/>
        </w:numPr>
        <w:ind w:left="567" w:hanging="283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>The PIN is successfully created and in use. The 3GPP UE acting as PEGC and PEMC, the Tethered XR devices acting as a PINE. During the PIN creation, the detail information of the tethered device has been provide to PEMC on 3GPP UE from PINAPP server as defined in clause 8.5.2, 3GPP TS 23.542[</w:t>
      </w:r>
      <w:ins w:id="17" w:author="cmcc-0206" w:date="2025-02-07T10:08:00Z">
        <w:r>
          <w:rPr>
            <w:rFonts w:hint="eastAsia" w:eastAsia="宋体"/>
            <w:lang w:val="en-US" w:eastAsia="zh-CN"/>
          </w:rPr>
          <w:t>xx</w:t>
        </w:r>
      </w:ins>
      <w:del w:id="18" w:author="cmcc-0206" w:date="2025-02-07T10:08:00Z">
        <w:r>
          <w:rPr>
            <w:rFonts w:hint="eastAsia"/>
            <w:lang w:val="en-US" w:eastAsia="zh-CN"/>
          </w:rPr>
          <w:delText>19</w:delText>
        </w:r>
      </w:del>
      <w:r>
        <w:rPr>
          <w:rFonts w:hint="eastAsia"/>
          <w:lang w:val="en-US" w:eastAsia="zh-CN"/>
        </w:rPr>
        <w:t>].</w:t>
      </w:r>
    </w:p>
    <w:p>
      <w:pPr>
        <w:pStyle w:val="75"/>
        <w:numPr>
          <w:ilvl w:val="255"/>
          <w:numId w:val="0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regular data transmission connection is established</w:t>
      </w:r>
      <w:r>
        <w:rPr>
          <w:lang w:val="en-US" w:eastAsia="zh-CN"/>
        </w:rPr>
        <w:t xml:space="preserve">, with the information received in step1. </w:t>
      </w:r>
    </w:p>
    <w:p>
      <w:pPr>
        <w:pStyle w:val="75"/>
        <w:numPr>
          <w:ilvl w:val="255"/>
          <w:numId w:val="0"/>
        </w:numPr>
        <w:ind w:left="567"/>
      </w:pPr>
      <w:r>
        <w:rPr>
          <w:lang w:val="en-US" w:eastAsia="zh-CN"/>
        </w:rPr>
        <w:t xml:space="preserve">The connection between the SEALDD server and 3GPP UE is </w:t>
      </w:r>
      <w:r>
        <w:rPr>
          <w:rFonts w:hint="eastAsia"/>
          <w:lang w:val="en-US" w:eastAsia="zh-CN"/>
        </w:rPr>
        <w:t xml:space="preserve">established </w:t>
      </w:r>
      <w:r>
        <w:rPr>
          <w:lang w:val="en-US" w:eastAsia="zh-CN"/>
        </w:rPr>
        <w:t>as defined in</w:t>
      </w:r>
      <w:r>
        <w:rPr>
          <w:lang w:eastAsia="zh-CN"/>
        </w:rPr>
        <w:t xml:space="preserve"> clause 9.2.2.2</w:t>
      </w:r>
      <w:r>
        <w:rPr>
          <w:lang w:val="en-US" w:eastAsia="zh-CN"/>
        </w:rPr>
        <w:t xml:space="preserve">. </w:t>
      </w:r>
    </w:p>
    <w:p>
      <w:pPr>
        <w:pStyle w:val="75"/>
      </w:pPr>
      <w:r>
        <w:t>3.</w:t>
      </w:r>
      <w:r>
        <w:tab/>
      </w:r>
      <w:r>
        <w:t>The VAL server sends a SEALDD transmission quality measurement subscription request</w:t>
      </w:r>
      <w:r>
        <w:rPr>
          <w:rFonts w:hint="eastAsia"/>
          <w:lang w:val="en-US" w:eastAsia="zh-CN"/>
        </w:rPr>
        <w:t xml:space="preserve"> </w:t>
      </w:r>
      <w:r>
        <w:t>to the SEALDD server</w:t>
      </w:r>
      <w:r>
        <w:rPr>
          <w:rFonts w:hint="eastAsia"/>
          <w:lang w:val="en-US" w:eastAsia="zh-CN"/>
        </w:rPr>
        <w:t xml:space="preserve"> as defined in clause 9.7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>If authorization is successful, the SEALDD server sends a response to the VAL server with the subscription ID, expiration time.</w:t>
      </w:r>
    </w:p>
    <w:p>
      <w:pPr>
        <w:pStyle w:val="75"/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SEALDD </w:t>
      </w:r>
      <w:r>
        <w:rPr>
          <w:rFonts w:hint="eastAsia"/>
          <w:lang w:val="en-US" w:eastAsia="zh-CN"/>
        </w:rPr>
        <w:t xml:space="preserve">server starts the </w:t>
      </w:r>
      <w:r>
        <w:rPr>
          <w:lang w:val="en-US" w:eastAsia="zh-CN"/>
        </w:rPr>
        <w:t>transmission quality measurement as defined in clause 9.7.2.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>
        <w:t xml:space="preserve">The SEALDD server sends a SEALDD transmission quality measurement subscription request to the SEALDD client and the </w:t>
      </w:r>
      <w:r>
        <w:rPr>
          <w:rFonts w:hint="eastAsia"/>
          <w:lang w:eastAsia="zh-CN"/>
        </w:rPr>
        <w:t>SE</w:t>
      </w:r>
      <w:r>
        <w:rPr>
          <w:lang w:val="en-US" w:eastAsia="zh-CN"/>
        </w:rPr>
        <w:t>ALDD client responds to the SEALDD server.</w:t>
      </w:r>
    </w:p>
    <w:p>
      <w:pPr>
        <w:pStyle w:val="75"/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SEALDD client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acting as a PINE, gets </w:t>
      </w:r>
      <w:r>
        <w:rPr>
          <w:lang w:val="en-US" w:eastAsia="zh-CN"/>
        </w:rPr>
        <w:t>the information of the tethered device from the PEMC</w:t>
      </w:r>
      <w:r>
        <w:rPr>
          <w:rFonts w:hint="eastAsia"/>
          <w:lang w:val="en-US" w:eastAsia="zh-CN"/>
        </w:rPr>
        <w:t xml:space="preserve"> over PIN-1,</w:t>
      </w:r>
      <w:r>
        <w:rPr>
          <w:lang w:val="en-US" w:eastAsia="zh-CN"/>
        </w:rPr>
        <w:t xml:space="preserve"> as defined in the clause 8.5.8 of 3GPP TS 23.542 [</w:t>
      </w:r>
      <w:ins w:id="19" w:author="cmcc-0206" w:date="2025-02-07T10:08:12Z">
        <w:r>
          <w:rPr>
            <w:rFonts w:hint="eastAsia" w:eastAsia="宋体"/>
            <w:lang w:val="en-US" w:eastAsia="zh-CN"/>
          </w:rPr>
          <w:t>xx</w:t>
        </w:r>
      </w:ins>
      <w:del w:id="20" w:author="cmcc-0206" w:date="2025-02-07T10:08:12Z">
        <w:r>
          <w:rPr>
            <w:lang w:val="en-US" w:eastAsia="zh-CN"/>
          </w:rPr>
          <w:delText>x</w:delText>
        </w:r>
      </w:del>
      <w:r>
        <w:rPr>
          <w:lang w:val="en-US" w:eastAsia="zh-CN"/>
        </w:rPr>
        <w:t>], to identify the tethering link.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SEALDD client on the 3GPP UE interacts with XR client on the tethered UE to do the measurement based on ICMP ping protocol.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sends the report to the SEALDD server using the </w:t>
      </w:r>
      <w:r>
        <w:rPr>
          <w:rFonts w:eastAsia="等线"/>
        </w:rPr>
        <w:t>Transmission quality measurement notification</w:t>
      </w:r>
      <w:r>
        <w:rPr>
          <w:rFonts w:hint="eastAsia"/>
          <w:lang w:val="en-US" w:eastAsia="zh-CN"/>
        </w:rPr>
        <w:t>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SEALDD server reports the data transmission quality measurement results to the VAL server via the notification message.</w:t>
      </w:r>
    </w:p>
    <w:p>
      <w:pPr>
        <w:pStyle w:val="6"/>
      </w:pPr>
      <w:bookmarkStart w:id="11" w:name="_Toc187766245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bookmarkEnd w:id="11"/>
      <w:r>
        <w:rPr>
          <w:rFonts w:hint="eastAsia"/>
          <w:lang w:val="en-US" w:eastAsia="zh-CN"/>
        </w:rPr>
        <w:t xml:space="preserve"> </w:t>
      </w:r>
    </w:p>
    <w:p>
      <w:r>
        <w:t>Figure 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>-1 illustrates the</w:t>
      </w:r>
      <w:r>
        <w:rPr>
          <w:rFonts w:hint="eastAsia"/>
          <w:lang w:val="en-US" w:eastAsia="zh-CN"/>
        </w:rPr>
        <w:t xml:space="preserve"> procedures of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>based on PIN.</w:t>
      </w:r>
    </w:p>
    <w:p>
      <w:r>
        <w:t>Pre-conditions:</w:t>
      </w:r>
    </w:p>
    <w:p>
      <w:pPr>
        <w:pStyle w:val="75"/>
      </w:pPr>
      <w:r>
        <w:t>1.</w:t>
      </w:r>
      <w:r>
        <w:tab/>
      </w:r>
      <w:r>
        <w:t>The UE or PINE has been pre-configured or has discovered the address (e.g. IP address, FQDN, URI) of the PIN server;</w:t>
      </w:r>
    </w:p>
    <w:p>
      <w:pPr>
        <w:pStyle w:val="75"/>
        <w:rPr>
          <w:lang w:eastAsia="ko-KR"/>
        </w:rPr>
      </w:pPr>
      <w:r>
        <w:rPr>
          <w:rFonts w:hint="eastAsia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>
        <w:rPr>
          <w:lang w:eastAsia="ko-KR"/>
        </w:rPr>
        <w:t>The UE or PINE has already been registered in PIN server;</w:t>
      </w:r>
    </w:p>
    <w:p>
      <w:pPr>
        <w:pStyle w:val="75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PEMC on the 3GPP device has </w:t>
      </w:r>
      <w:r>
        <w:rPr>
          <w:lang w:eastAsia="ko-KR"/>
        </w:rPr>
        <w:t>already</w:t>
      </w:r>
      <w:r>
        <w:rPr>
          <w:rFonts w:hint="eastAsia"/>
          <w:lang w:val="en-US" w:eastAsia="zh-CN"/>
        </w:rPr>
        <w:t xml:space="preserve"> get the tethered device information from PIN server</w:t>
      </w:r>
      <w:r>
        <w:rPr>
          <w:lang w:eastAsia="ko-KR"/>
        </w:rPr>
        <w:t>;</w:t>
      </w:r>
    </w:p>
    <w:p>
      <w:pPr>
        <w:pStyle w:val="55"/>
      </w:pPr>
      <w:ins w:id="21" w:author="cmcc-0206" w:date="2025-02-07T10:26:04Z"/>
      <w:ins w:id="22" w:author="cmcc-0206" w:date="2025-02-07T10:26:04Z"/>
      <w:ins w:id="23" w:author="cmcc-0206" w:date="2025-02-07T10:26:04Z"/>
      <w:ins w:id="24" w:author="cmcc-0206" w:date="2025-02-07T10:26:04Z">
        <w:r>
          <w:rPr/>
          <w:object>
            <v:shape id="_x0000_i1026" o:spt="75" type="#_x0000_t75" style="height:260.4pt;width:767.2pt;" o:ole="t" filled="f" o:preferrelative="t" stroked="f" coordsize="21600,21600">
              <v:path/>
              <v:fill on="f" focussize="0,0"/>
              <v:stroke on="f"/>
              <v:imagedata r:id="rId14" cropleft="3273f" croptop="31711f" cropbottom="4085f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3">
              <o:LockedField>false</o:LockedField>
            </o:OLEObject>
          </w:object>
        </w:r>
      </w:ins>
      <w:ins w:id="26" w:author="cmcc-0206" w:date="2025-02-07T10:26:04Z"/>
    </w:p>
    <w:p>
      <w:pPr>
        <w:pStyle w:val="54"/>
        <w:rPr>
          <w:lang w:val="en-US" w:eastAsia="zh-CN"/>
        </w:rPr>
      </w:pPr>
      <w:r>
        <w:t xml:space="preserve">Figure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 xml:space="preserve">-1: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 xml:space="preserve">based on PIN </w:t>
      </w:r>
      <w:r>
        <w:t>procedure</w:t>
      </w:r>
    </w:p>
    <w:p>
      <w:pPr>
        <w:pStyle w:val="75"/>
        <w:numPr>
          <w:ilvl w:val="255"/>
          <w:numId w:val="0"/>
        </w:numPr>
        <w:ind w:left="567" w:hanging="283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>The PIN is successfully created and in use. The 3GPP UE acting as PEGC and PEMC, the Tethered XR devices acting as a PINE. During the PIN creation, the detail information of the tethered device has been provide to PEMC on 3GPP UE from PINAPP server as defined in clause 8.5.2, 3GPP TS 23.542[</w:t>
      </w:r>
      <w:ins w:id="27" w:author="cmcc-0206" w:date="2025-02-07T10:08:16Z">
        <w:r>
          <w:rPr>
            <w:rFonts w:hint="eastAsia" w:eastAsia="宋体"/>
            <w:lang w:val="en-US" w:eastAsia="zh-CN"/>
          </w:rPr>
          <w:t>xx</w:t>
        </w:r>
      </w:ins>
      <w:del w:id="28" w:author="cmcc-0206" w:date="2025-02-07T10:08:16Z">
        <w:r>
          <w:rPr>
            <w:rFonts w:hint="eastAsia"/>
            <w:lang w:val="en-US" w:eastAsia="zh-CN"/>
          </w:rPr>
          <w:delText>19</w:delText>
        </w:r>
      </w:del>
      <w:r>
        <w:rPr>
          <w:rFonts w:hint="eastAsia"/>
          <w:lang w:val="en-US" w:eastAsia="zh-CN"/>
        </w:rPr>
        <w:t>].</w:t>
      </w:r>
    </w:p>
    <w:p>
      <w:pPr>
        <w:pStyle w:val="75"/>
        <w:numPr>
          <w:ilvl w:val="255"/>
          <w:numId w:val="0"/>
        </w:numPr>
        <w:ind w:left="567" w:hanging="283"/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regular data transmission connection is established</w:t>
      </w:r>
      <w:r>
        <w:rPr>
          <w:lang w:val="en-US" w:eastAsia="zh-CN"/>
        </w:rPr>
        <w:t xml:space="preserve">, with the information received in step1. </w:t>
      </w:r>
    </w:p>
    <w:p>
      <w:pPr>
        <w:pStyle w:val="75"/>
        <w:numPr>
          <w:ilvl w:val="255"/>
          <w:numId w:val="0"/>
        </w:numPr>
        <w:ind w:left="567"/>
      </w:pPr>
      <w:r>
        <w:rPr>
          <w:lang w:val="en-US" w:eastAsia="zh-CN"/>
        </w:rPr>
        <w:t xml:space="preserve">The connection between the SEALDD server and 3GPP UE is </w:t>
      </w:r>
      <w:r>
        <w:rPr>
          <w:rFonts w:hint="eastAsia"/>
          <w:lang w:val="en-US" w:eastAsia="zh-CN"/>
        </w:rPr>
        <w:t xml:space="preserve">established </w:t>
      </w:r>
      <w:r>
        <w:rPr>
          <w:lang w:val="en-US" w:eastAsia="zh-CN"/>
        </w:rPr>
        <w:t>as defined in</w:t>
      </w:r>
      <w:r>
        <w:rPr>
          <w:lang w:eastAsia="zh-CN"/>
        </w:rPr>
        <w:t xml:space="preserve"> clause 9.2.2.2</w:t>
      </w:r>
      <w:r>
        <w:rPr>
          <w:lang w:val="en-US" w:eastAsia="zh-CN"/>
        </w:rPr>
        <w:t xml:space="preserve">. </w:t>
      </w:r>
    </w:p>
    <w:p>
      <w:pPr>
        <w:pStyle w:val="75"/>
        <w:numPr>
          <w:ilvl w:val="255"/>
          <w:numId w:val="0"/>
        </w:numPr>
        <w:ind w:left="567"/>
        <w:rPr>
          <w:lang w:val="en-US" w:eastAsia="zh-CN"/>
        </w:rPr>
      </w:pPr>
      <w:r>
        <w:rPr>
          <w:lang w:val="en-US" w:eastAsia="zh-CN"/>
        </w:rPr>
        <w:t xml:space="preserve">Optionally, the SEALDD client </w:t>
      </w:r>
      <w:r>
        <w:rPr>
          <w:rFonts w:hint="eastAsia"/>
          <w:lang w:val="en-US" w:eastAsia="zh-CN"/>
        </w:rPr>
        <w:t>gets the tethered device</w:t>
      </w:r>
      <w:r>
        <w:rPr>
          <w:lang w:val="en-US" w:eastAsia="zh-CN"/>
        </w:rPr>
        <w:t xml:space="preserve"> information form PEMC</w:t>
      </w:r>
      <w:r>
        <w:rPr>
          <w:rFonts w:hint="eastAsia"/>
          <w:lang w:val="en-US" w:eastAsia="zh-CN"/>
        </w:rPr>
        <w:t xml:space="preserve">(e.g., the </w:t>
      </w:r>
      <w:r>
        <w:rPr>
          <w:lang w:eastAsia="zh-CN"/>
        </w:rPr>
        <w:t>MAC address, PINE Address</w:t>
      </w:r>
      <w:r>
        <w:rPr>
          <w:rFonts w:hint="eastAsia"/>
          <w:lang w:val="en-US" w:eastAsia="zh-CN"/>
        </w:rPr>
        <w:t>, Port number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send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direct</w:t>
      </w:r>
      <w:r>
        <w:rPr>
          <w:lang w:eastAsia="zh-CN"/>
        </w:rPr>
        <w:t xml:space="preserve"> data transmission connection</w:t>
      </w:r>
      <w:r>
        <w:rPr>
          <w:lang w:val="en-US" w:eastAsia="zh-CN"/>
        </w:rPr>
        <w:t xml:space="preserve"> request to the tethered UE using the information form PEMC to establish a </w:t>
      </w:r>
      <w:r>
        <w:rPr>
          <w:rFonts w:hint="eastAsia"/>
          <w:lang w:val="en-US" w:eastAsia="zh-CN"/>
        </w:rPr>
        <w:t xml:space="preserve">SEALDD-UUc </w:t>
      </w:r>
      <w:r>
        <w:rPr>
          <w:lang w:val="en-US" w:eastAsia="zh-CN"/>
        </w:rPr>
        <w:t>connection between the</w:t>
      </w:r>
      <w:r>
        <w:rPr>
          <w:rFonts w:hint="eastAsia"/>
          <w:lang w:val="en-US" w:eastAsia="zh-CN"/>
        </w:rPr>
        <w:t xml:space="preserve"> 3GPP UE and tethered device as defined in 9.12.2.3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4.</w:t>
      </w:r>
    </w:p>
    <w:p>
      <w:pPr>
        <w:pStyle w:val="75"/>
      </w:pPr>
      <w:r>
        <w:t>3.</w:t>
      </w:r>
      <w:r>
        <w:tab/>
      </w:r>
      <w:r>
        <w:t>The VAL server sends a SEALDD transmission quality measurement subscription request</w:t>
      </w:r>
      <w:r>
        <w:rPr>
          <w:rFonts w:hint="eastAsia"/>
          <w:lang w:val="en-US" w:eastAsia="zh-CN"/>
        </w:rPr>
        <w:t xml:space="preserve"> </w:t>
      </w:r>
      <w:r>
        <w:t>to the SEALDD server</w:t>
      </w:r>
      <w:r>
        <w:rPr>
          <w:rFonts w:hint="eastAsia"/>
          <w:lang w:val="en-US" w:eastAsia="zh-CN"/>
        </w:rPr>
        <w:t xml:space="preserve"> as defined in clause 9.7</w:t>
      </w:r>
      <w:r>
        <w:t>. If authorization is successful, the SEALDD server sends a response to the VAL server with the subscription ID, expiration time.</w:t>
      </w:r>
    </w:p>
    <w:p>
      <w:pPr>
        <w:pStyle w:val="75"/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lang w:val="en-US" w:eastAsia="zh-CN"/>
        </w:rPr>
        <w:t>The SEALDD transmission quality measurement as defined in clause 9.7.2.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>
        <w:t xml:space="preserve">The SEALDD server sends a SEALDD transmission quality measurement subscription request to the SEALDD client and the </w:t>
      </w:r>
      <w:r>
        <w:rPr>
          <w:rFonts w:hint="eastAsia"/>
          <w:lang w:eastAsia="zh-CN"/>
        </w:rPr>
        <w:t>SE</w:t>
      </w:r>
      <w:r>
        <w:rPr>
          <w:lang w:val="en-US" w:eastAsia="zh-CN"/>
        </w:rPr>
        <w:t>ALDD client responds to the SEALDD server.</w:t>
      </w:r>
    </w:p>
    <w:p>
      <w:pPr>
        <w:pStyle w:val="75"/>
        <w:rPr>
          <w:lang w:val="en-US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>The SEALDD client gets the information of the tethered device from the PEMC over PIN-1, as defined in the clause 8.5.8 of 3GPP TS 23.542 [</w:t>
      </w:r>
      <w:ins w:id="29" w:author="cmcc-0206" w:date="2025-02-07T10:08:19Z">
        <w:r>
          <w:rPr>
            <w:rFonts w:hint="eastAsia" w:eastAsia="宋体"/>
            <w:lang w:val="en-US" w:eastAsia="zh-CN"/>
          </w:rPr>
          <w:t>xx</w:t>
        </w:r>
      </w:ins>
      <w:del w:id="30" w:author="cmcc-0206" w:date="2025-02-07T10:08:19Z">
        <w:r>
          <w:rPr>
            <w:lang w:val="en-US" w:eastAsia="zh-CN"/>
          </w:rPr>
          <w:delText>x</w:delText>
        </w:r>
      </w:del>
      <w:r>
        <w:rPr>
          <w:lang w:val="en-US" w:eastAsia="zh-CN"/>
        </w:rPr>
        <w:t xml:space="preserve">], to identify the tethering link. </w:t>
      </w:r>
    </w:p>
    <w:p>
      <w:pPr>
        <w:pStyle w:val="75"/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SEALDD client on the 3GPP UE interacts with SEALDD client on the tethered UE to do the measurement based on ICMP ping protocol, or using</w:t>
      </w:r>
      <w:r>
        <w:t xml:space="preserve"> monitoring packet</w:t>
      </w:r>
      <w:r>
        <w:rPr>
          <w:rFonts w:hint="eastAsia"/>
          <w:lang w:val="en-US" w:eastAsia="zh-CN"/>
        </w:rPr>
        <w:t xml:space="preserve"> in established tethering link SEALDD connection.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sends the report to the SEALDD server using the </w:t>
      </w:r>
      <w:r>
        <w:rPr>
          <w:rFonts w:eastAsia="等线"/>
        </w:rPr>
        <w:t>Transmission quality measurement notification</w:t>
      </w:r>
      <w:r>
        <w:rPr>
          <w:rFonts w:hint="eastAsia"/>
          <w:lang w:val="en-US" w:eastAsia="zh-CN"/>
        </w:rPr>
        <w:t>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SEALDD server </w:t>
      </w:r>
      <w:r>
        <w:rPr>
          <w:rFonts w:hint="eastAsia"/>
          <w:lang w:val="en-US" w:eastAsia="zh-CN"/>
        </w:rPr>
        <w:t>send</w:t>
      </w:r>
      <w:r>
        <w:rPr>
          <w:lang w:val="en-US" w:eastAsia="zh-CN"/>
        </w:rPr>
        <w:t xml:space="preserve">s the data transmission quality measurement results (e.g. latency, jitter, bitrate, packet loss rate) to the VAL server via the </w:t>
      </w:r>
      <w:r>
        <w:rPr>
          <w:rFonts w:eastAsia="等线"/>
        </w:rPr>
        <w:t>SEALDD enabled data transmission quality measurement notification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defined in clause </w:t>
      </w:r>
      <w:r>
        <w:rPr>
          <w:rFonts w:eastAsia="等线"/>
        </w:rPr>
        <w:t>9.7.3.3</w:t>
      </w:r>
      <w:r>
        <w:rPr>
          <w:lang w:val="en-US" w:eastAsia="zh-CN"/>
        </w:rPr>
        <w:t>.</w:t>
      </w:r>
    </w:p>
    <w:p>
      <w:pPr>
        <w:pStyle w:val="6"/>
      </w:pPr>
      <w:bookmarkStart w:id="12" w:name="_Toc138253563"/>
      <w:bookmarkStart w:id="13" w:name="_Toc517048054"/>
      <w:bookmarkStart w:id="14" w:name="_Toc187766246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4</w:t>
      </w:r>
      <w:r>
        <w:tab/>
      </w:r>
      <w:bookmarkEnd w:id="12"/>
      <w:bookmarkEnd w:id="13"/>
      <w:r>
        <w:rPr>
          <w:rFonts w:hint="eastAsia"/>
        </w:rPr>
        <w:t>SEALDD-UUc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 establishment</w:t>
      </w:r>
      <w:r>
        <w:rPr>
          <w:lang w:val="en-US" w:eastAsia="zh-CN"/>
        </w:rPr>
        <w:t xml:space="preserve"> between the</w:t>
      </w:r>
      <w:r>
        <w:rPr>
          <w:rFonts w:hint="eastAsia"/>
          <w:lang w:val="en-US" w:eastAsia="zh-CN"/>
        </w:rPr>
        <w:t xml:space="preserve"> SEALDD client on 3GPP UE and tethered device</w:t>
      </w:r>
      <w:bookmarkEnd w:id="14"/>
      <w:r>
        <w:rPr>
          <w:rFonts w:hint="eastAsia"/>
          <w:lang w:val="en-US" w:eastAsia="zh-CN"/>
        </w:rPr>
        <w:t xml:space="preserve"> </w:t>
      </w:r>
    </w:p>
    <w:p>
      <w:bookmarkStart w:id="15" w:name="_1503714548"/>
      <w:bookmarkEnd w:id="15"/>
      <w:r>
        <w:t xml:space="preserve">Depicted in figure </w:t>
      </w:r>
      <w:r>
        <w:rPr>
          <w:rFonts w:hint="eastAsia"/>
          <w:lang w:val="en-US" w:eastAsia="zh-CN"/>
        </w:rPr>
        <w:t>9.12.2.3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>
        <w:t xml:space="preserve">-1 is the procedure for establishment of </w:t>
      </w:r>
      <w:r>
        <w:rPr>
          <w:rFonts w:hint="eastAsia"/>
        </w:rPr>
        <w:t>SEALDD-UUc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connection</w:t>
      </w:r>
      <w:r>
        <w:rPr>
          <w:lang w:val="en-US" w:eastAsia="zh-CN"/>
        </w:rPr>
        <w:t xml:space="preserve"> between the</w:t>
      </w:r>
      <w:r>
        <w:rPr>
          <w:rFonts w:hint="eastAsia"/>
          <w:lang w:val="en-US" w:eastAsia="zh-CN"/>
        </w:rPr>
        <w:t xml:space="preserve"> SEALDD client on 3GPP UE and tethered device</w:t>
      </w:r>
      <w:r>
        <w:t>.</w:t>
      </w:r>
    </w:p>
    <w:p>
      <w:pPr>
        <w:pStyle w:val="55"/>
      </w:pPr>
      <w:ins w:id="31" w:author="cmcc-0206" w:date="2025-02-07T10:26:30Z"/>
      <w:ins w:id="32" w:author="cmcc-0206" w:date="2025-02-07T10:26:30Z"/>
      <w:ins w:id="33" w:author="cmcc-0206" w:date="2025-02-07T10:26:30Z"/>
      <w:ins w:id="34" w:author="cmcc-0206" w:date="2025-02-07T10:26:30Z">
        <w:r>
          <w:rPr/>
          <w:object>
            <v:shape id="_x0000_i1027" o:spt="75" type="#_x0000_t75" style="height:102pt;width:295.25pt;" o:ole="t" filled="f" o:preferrelative="t" stroked="f" coordsize="21600,21600">
              <v:path/>
              <v:fill on="f" focussize="0,0"/>
              <v:stroke on="f"/>
              <v:imagedata r:id="rId16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7" r:id="rId15">
              <o:LockedField>false</o:LockedField>
            </o:OLEObject>
          </w:object>
        </w:r>
      </w:ins>
      <w:ins w:id="36" w:author="cmcc-0206" w:date="2025-02-07T10:26:30Z"/>
    </w:p>
    <w:p>
      <w:pPr>
        <w:pStyle w:val="54"/>
        <w:rPr>
          <w:lang w:val="en-US"/>
        </w:rPr>
      </w:pPr>
      <w:r>
        <w:t xml:space="preserve">Figure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4</w:t>
      </w:r>
      <w:r>
        <w:t xml:space="preserve">-1: Establishment of </w:t>
      </w:r>
      <w:r>
        <w:rPr>
          <w:lang w:val="en-US" w:eastAsia="zh-CN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 the</w:t>
      </w:r>
      <w:r>
        <w:rPr>
          <w:rFonts w:hint="eastAsia"/>
          <w:lang w:val="en-US" w:eastAsia="zh-CN"/>
        </w:rPr>
        <w:t xml:space="preserve"> SEALDD client on 3GPP UE and tethered device</w:t>
      </w:r>
    </w:p>
    <w:p>
      <w:pPr>
        <w:pStyle w:val="75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 xml:space="preserve">SEALDD client on 3GPP UE </w:t>
      </w:r>
      <w:r>
        <w:t xml:space="preserve">sends a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t xml:space="preserve"> Request to </w:t>
      </w:r>
      <w:r>
        <w:rPr>
          <w:rFonts w:hint="eastAsia"/>
          <w:lang w:val="en-US" w:eastAsia="zh-CN"/>
        </w:rPr>
        <w:t xml:space="preserve">SEALDD client on </w:t>
      </w:r>
      <w:r>
        <w:rPr>
          <w:rFonts w:hint="eastAsia"/>
        </w:rPr>
        <w:t>tethered</w:t>
      </w:r>
      <w:r>
        <w:rPr>
          <w:rFonts w:hint="eastAsia"/>
          <w:lang w:val="en-US" w:eastAsia="zh-CN"/>
        </w:rPr>
        <w:t xml:space="preserve"> </w:t>
      </w:r>
      <w:r>
        <w:t xml:space="preserve">UE. This message includes the </w:t>
      </w:r>
      <w:r>
        <w:rPr>
          <w:rFonts w:hint="eastAsia"/>
        </w:rPr>
        <w:t>UE identity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SEALDD-</w:t>
      </w:r>
      <w:r>
        <w:rPr>
          <w:rFonts w:hint="eastAsia"/>
          <w:lang w:val="en-US" w:eastAsia="zh-CN"/>
        </w:rPr>
        <w:t>UUc</w:t>
      </w:r>
      <w:r>
        <w:rPr>
          <w:rFonts w:hint="eastAsia"/>
        </w:rPr>
        <w:t xml:space="preserve"> Data transmission connection information</w:t>
      </w:r>
      <w:r>
        <w:rPr>
          <w:rFonts w:hint="eastAsia"/>
          <w:lang w:val="en-US" w:eastAsia="zh-CN"/>
        </w:rPr>
        <w:t xml:space="preserve">(e.g., </w:t>
      </w:r>
      <w:r>
        <w:rPr>
          <w:rFonts w:hint="eastAsia"/>
        </w:rPr>
        <w:t>address/port allocated</w:t>
      </w:r>
      <w:r>
        <w:rPr>
          <w:rFonts w:hint="eastAsia"/>
          <w:lang w:val="en-US" w:eastAsia="zh-CN"/>
        </w:rPr>
        <w:t>).</w:t>
      </w:r>
    </w:p>
    <w:p>
      <w:pPr>
        <w:pStyle w:val="75"/>
        <w:rPr>
          <w:lang w:val="en-US" w:eastAsia="zh-CN"/>
        </w:rPr>
      </w:pPr>
      <w:r>
        <w:t>2.</w:t>
      </w:r>
      <w:r>
        <w:tab/>
      </w:r>
      <w:r>
        <w:rPr>
          <w:rFonts w:hint="eastAsia"/>
          <w:lang w:val="en-US" w:eastAsia="zh-CN"/>
        </w:rPr>
        <w:t>SEALDD client on T</w:t>
      </w:r>
      <w:r>
        <w:rPr>
          <w:rFonts w:hint="eastAsia"/>
        </w:rPr>
        <w:t>ethered</w:t>
      </w:r>
      <w:r>
        <w:rPr>
          <w:rFonts w:hint="eastAsia"/>
          <w:lang w:val="en-US"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 xml:space="preserve"> </w:t>
      </w:r>
      <w:r>
        <w:t xml:space="preserve">initiates the procedure for mutual authentication. The successful completion of the authentication procedure completes the establishment of the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. 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  <w:lang w:val="en-US" w:eastAsia="zh-CN"/>
        </w:rPr>
        <w:t xml:space="preserve">SEALDD client on </w:t>
      </w:r>
      <w:r>
        <w:rPr>
          <w:rFonts w:hint="eastAsia"/>
        </w:rPr>
        <w:t>tethered</w:t>
      </w:r>
      <w:r>
        <w:rPr>
          <w:rFonts w:hint="eastAsia"/>
          <w:lang w:val="en-US"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 xml:space="preserve"> </w:t>
      </w:r>
      <w:r>
        <w:t xml:space="preserve">sends a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t xml:space="preserve"> Re</w:t>
      </w:r>
      <w:r>
        <w:rPr>
          <w:rFonts w:hint="eastAsia"/>
          <w:lang w:val="en-US" w:eastAsia="zh-CN"/>
        </w:rPr>
        <w:t xml:space="preserve">sponse </w:t>
      </w:r>
      <w:r>
        <w:t xml:space="preserve">to </w:t>
      </w:r>
      <w:r>
        <w:rPr>
          <w:rFonts w:hint="eastAsia"/>
          <w:lang w:val="en-US" w:eastAsia="zh-CN"/>
        </w:rPr>
        <w:t>SEALDD client on 3GPP UE</w:t>
      </w:r>
      <w:r>
        <w:t xml:space="preserve">. </w:t>
      </w:r>
    </w:p>
    <w:p/>
    <w:p/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6AB87F52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AB87F5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cmcc-0206">
    <w15:presenceInfo w15:providerId="None" w15:userId="cmcc-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14F22B3"/>
    <w:rsid w:val="0559183C"/>
    <w:rsid w:val="14550167"/>
    <w:rsid w:val="21DF773F"/>
    <w:rsid w:val="241378AE"/>
    <w:rsid w:val="34D53156"/>
    <w:rsid w:val="374E57A4"/>
    <w:rsid w:val="3B4C2F55"/>
    <w:rsid w:val="457E0D15"/>
    <w:rsid w:val="4C1B19B0"/>
    <w:rsid w:val="4D1F2593"/>
    <w:rsid w:val="4D9B48C7"/>
    <w:rsid w:val="50A9767D"/>
    <w:rsid w:val="58665155"/>
    <w:rsid w:val="5A2B1566"/>
    <w:rsid w:val="6726026E"/>
    <w:rsid w:val="697B7D23"/>
    <w:rsid w:val="72427182"/>
    <w:rsid w:val="796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NO Zchn"/>
    <w:link w:val="56"/>
    <w:qFormat/>
    <w:uiPriority w:val="0"/>
  </w:style>
  <w:style w:type="character" w:customStyle="1" w:styleId="84">
    <w:name w:val="TAN Char1"/>
    <w:basedOn w:val="85"/>
    <w:link w:val="66"/>
    <w:qFormat/>
    <w:uiPriority w:val="0"/>
  </w:style>
  <w:style w:type="character" w:customStyle="1" w:styleId="85">
    <w:name w:val="TAL Char"/>
    <w:basedOn w:val="43"/>
    <w:link w:val="53"/>
    <w:qFormat/>
    <w:uiPriority w:val="0"/>
    <w:rPr>
      <w:rFonts w:ascii="Arial" w:hAnsi="Arial"/>
      <w:sz w:val="18"/>
    </w:rPr>
  </w:style>
  <w:style w:type="character" w:customStyle="1" w:styleId="86">
    <w:name w:val="TAN Char"/>
    <w:basedOn w:val="85"/>
    <w:qFormat/>
    <w:uiPriority w:val="0"/>
    <w:rPr>
      <w:rFonts w:ascii="Arial" w:hAnsi="Arial" w:eastAsia="Times New Roman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image" Target="media/image3.emf"/><Relationship Id="rId15" Type="http://schemas.openxmlformats.org/officeDocument/2006/relationships/oleObject" Target="embeddings/oleObject3.bin"/><Relationship Id="rId14" Type="http://schemas.openxmlformats.org/officeDocument/2006/relationships/image" Target="media/image2.emf"/><Relationship Id="rId13" Type="http://schemas.openxmlformats.org/officeDocument/2006/relationships/oleObject" Target="embeddings/oleObject2.bin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296</Words>
  <Characters>1691</Characters>
  <Lines>14</Lines>
  <Paragraphs>3</Paragraphs>
  <TotalTime>1</TotalTime>
  <ScaleCrop>false</ScaleCrop>
  <LinksUpToDate>false</LinksUpToDate>
  <CharactersWithSpaces>1984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cmcc-0206</cp:lastModifiedBy>
  <cp:lastPrinted>2411-12-31T23:00:00Z</cp:lastPrinted>
  <dcterms:modified xsi:type="dcterms:W3CDTF">2025-02-10T08:27:46Z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3A06837C280F45ACB92E9C74B965A4B3</vt:lpwstr>
  </property>
</Properties>
</file>